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79" w:rsidRPr="00D07679" w:rsidRDefault="00D07679" w:rsidP="00D07679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D07679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D07679" w:rsidRPr="00D07679" w:rsidRDefault="00D07679" w:rsidP="00D07679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D07679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№0132300034121000064</w:t>
      </w:r>
    </w:p>
    <w:p w:rsidR="00D07679" w:rsidRPr="00D07679" w:rsidRDefault="00D07679" w:rsidP="00D07679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87"/>
        <w:gridCol w:w="6129"/>
      </w:tblGrid>
      <w:tr w:rsidR="00D07679" w:rsidRPr="00D07679" w:rsidTr="00D07679">
        <w:tc>
          <w:tcPr>
            <w:tcW w:w="2000" w:type="pct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0132300034121000064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lang w:eastAsia="ru-RU"/>
              </w:rPr>
              <w:t>Оказание услуг по изготовлению похозяйственных книг администрации городского округа Навашинский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Национальная электронная площадка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http://www.etp-ets.ru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7-83175-56056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заключение контракта: Колпаков Александр Викторович – управляющий делами Администрации городского округа Навашинский Контактный телефон: 8(83175)56473 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lang w:eastAsia="ru-RU"/>
              </w:rPr>
              <w:t>04.06.2021 08:00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Национальная электронная площадка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lang w:eastAsia="ru-RU"/>
              </w:rPr>
              <w:t>07.06.2021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lang w:eastAsia="ru-RU"/>
              </w:rPr>
              <w:t>08.06.2021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7679">
              <w:rPr>
                <w:rFonts w:ascii="Times New Roman" w:eastAsia="Times New Roman" w:hAnsi="Times New Roman" w:cs="Times New Roman"/>
                <w:b/>
                <w:lang w:eastAsia="ru-RU"/>
              </w:rPr>
              <w:t>49 992.89</w:t>
            </w: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48"/>
              <w:gridCol w:w="2029"/>
              <w:gridCol w:w="2029"/>
              <w:gridCol w:w="2029"/>
              <w:gridCol w:w="3161"/>
            </w:tblGrid>
            <w:tr w:rsidR="00D07679" w:rsidRPr="00D07679" w:rsidTr="00D07679"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07679" w:rsidRPr="00D07679" w:rsidTr="00D07679"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49992.89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49992.89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52"/>
              <w:gridCol w:w="835"/>
              <w:gridCol w:w="1433"/>
              <w:gridCol w:w="1433"/>
              <w:gridCol w:w="1433"/>
              <w:gridCol w:w="2310"/>
            </w:tblGrid>
            <w:tr w:rsidR="00D07679" w:rsidRPr="00D07679" w:rsidTr="00D0767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D07679" w:rsidRPr="00D07679" w:rsidTr="00D07679"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07679" w:rsidRPr="00D07679" w:rsidTr="00D07679"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49992.89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992.89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213522303505252230100100740015819244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пл. Ленина, д.7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в течение 15 календарных дней с даты заключенного контракта</w:t>
            </w:r>
          </w:p>
        </w:tc>
      </w:tr>
      <w:tr w:rsidR="00D07679" w:rsidRPr="00D07679" w:rsidTr="00D07679">
        <w:tc>
          <w:tcPr>
            <w:tcW w:w="0" w:type="auto"/>
            <w:gridSpan w:val="2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D07679" w:rsidRPr="00D07679" w:rsidTr="00D07679">
        <w:tc>
          <w:tcPr>
            <w:tcW w:w="0" w:type="auto"/>
            <w:gridSpan w:val="2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D07679" w:rsidRPr="00D07679" w:rsidTr="00D0767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628"/>
              <w:gridCol w:w="1148"/>
              <w:gridCol w:w="1462"/>
              <w:gridCol w:w="923"/>
              <w:gridCol w:w="1051"/>
              <w:gridCol w:w="1051"/>
              <w:gridCol w:w="1169"/>
              <w:gridCol w:w="684"/>
              <w:gridCol w:w="1080"/>
            </w:tblGrid>
            <w:tr w:rsidR="00D07679" w:rsidRPr="00D07679" w:rsidTr="00D0767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D07679" w:rsidRPr="00D07679" w:rsidTr="00D07679">
              <w:tc>
                <w:tcPr>
                  <w:tcW w:w="0" w:type="auto"/>
                  <w:vMerge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D07679" w:rsidRPr="00D07679" w:rsidTr="00D07679"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похозяйственных книг в твердом переплете, формат бумаги А3, 80гр., красочность 1+1, 25 л.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58.19.19.190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220.00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3520.00</w:t>
                  </w:r>
                </w:p>
              </w:tc>
            </w:tr>
            <w:tr w:rsidR="00D07679" w:rsidRPr="00D07679" w:rsidTr="00D07679"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Изготовление похозяйственных книг в твердом переплете, формат бумаги А3, 80гр., красочность 1+1, 50 л.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58.19.19.190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273.33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11206.53</w:t>
                  </w:r>
                </w:p>
              </w:tc>
            </w:tr>
            <w:tr w:rsidR="00D07679" w:rsidRPr="00D07679" w:rsidTr="00D07679"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похозяйственных книг в твердом переплете, формат бумаги А3, 80гр., красочность 1+1, 100 л.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58.19.19.190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383.33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679" w:rsidRPr="00D07679" w:rsidRDefault="00D07679" w:rsidP="00D0767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7679">
                    <w:rPr>
                      <w:rFonts w:ascii="Times New Roman" w:eastAsia="Times New Roman" w:hAnsi="Times New Roman" w:cs="Times New Roman"/>
                      <w:lang w:eastAsia="ru-RU"/>
                    </w:rPr>
                    <w:t>35266.36</w:t>
                  </w:r>
                </w:p>
              </w:tc>
            </w:tr>
          </w:tbl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gridSpan w:val="2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Итого: 49992.89 Российский рубль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7679" w:rsidRPr="00D07679" w:rsidTr="00D07679">
        <w:tc>
          <w:tcPr>
            <w:tcW w:w="0" w:type="auto"/>
            <w:gridSpan w:val="2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07679" w:rsidRPr="00D07679" w:rsidTr="00D07679">
        <w:tc>
          <w:tcPr>
            <w:tcW w:w="0" w:type="auto"/>
            <w:gridSpan w:val="2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07679" w:rsidRPr="00D07679" w:rsidTr="00D07679"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D07679" w:rsidRPr="00D07679" w:rsidRDefault="00D07679" w:rsidP="00D076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7679">
              <w:rPr>
                <w:rFonts w:ascii="Times New Roman" w:eastAsia="Times New Roman" w:hAnsi="Times New Roman" w:cs="Times New Roman"/>
                <w:lang w:eastAsia="ru-RU"/>
              </w:rPr>
              <w:t>2 Обоснование НМЦК</w:t>
            </w:r>
          </w:p>
        </w:tc>
      </w:tr>
    </w:tbl>
    <w:p w:rsidR="002E53BD" w:rsidRDefault="002E53BD" w:rsidP="00D07679">
      <w:pPr>
        <w:spacing w:line="240" w:lineRule="auto"/>
        <w:ind w:firstLine="0"/>
        <w:jc w:val="center"/>
      </w:pPr>
    </w:p>
    <w:sectPr w:rsidR="002E53BD" w:rsidSect="00D0767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7679"/>
    <w:rsid w:val="00165F56"/>
    <w:rsid w:val="002E53BD"/>
    <w:rsid w:val="00481A21"/>
    <w:rsid w:val="007126E9"/>
    <w:rsid w:val="009F6FAA"/>
    <w:rsid w:val="00D0767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D076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076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076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076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076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076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9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49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53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2021-05-27T12:23:00Z</cp:lastPrinted>
  <dcterms:created xsi:type="dcterms:W3CDTF">2021-05-27T12:18:00Z</dcterms:created>
  <dcterms:modified xsi:type="dcterms:W3CDTF">2021-05-27T12:23:00Z</dcterms:modified>
</cp:coreProperties>
</file>